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29D9" w14:textId="77777777" w:rsidR="00512707" w:rsidRPr="00E122F0" w:rsidRDefault="005616D5" w:rsidP="005616D5">
      <w:pPr>
        <w:pStyle w:val="Nagwek2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9F62C" wp14:editId="1F05CC61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4445" t="3175" r="1905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CEFF" w14:textId="77777777"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9F62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" filled="f" stroked="f">
                <v:textbox>
                  <w:txbxContent>
                    <w:p w14:paraId="4226CEFF" w14:textId="77777777"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7E6946" wp14:editId="58997992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4130" t="26035" r="35560" b="4953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8E5CB" id="Oval 25" o:spid="_x0000_s1026" style="position:absolute;margin-left:345.4pt;margin-top:-1.7pt;width:36.5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    <v:shadow on="t" color="#1f4d78" opacity=".5" offset="1pt"/>
              </v:oval>
            </w:pict>
          </mc:Fallback>
        </mc:AlternateContent>
      </w:r>
      <w:r w:rsidR="0094136C">
        <w:t xml:space="preserve"> </w:t>
      </w:r>
      <w:r w:rsidR="002B4009">
        <w:t xml:space="preserve">      </w:t>
      </w:r>
    </w:p>
    <w:p w14:paraId="64CF6157" w14:textId="557DBCBD" w:rsidR="003B4C19" w:rsidRPr="00201710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            </w:t>
      </w:r>
      <w:r w:rsidR="00735AAF">
        <w:rPr>
          <w:rFonts w:ascii="Calibri" w:hAnsi="Calibri" w:cs="Calibri"/>
          <w:b/>
          <w:sz w:val="24"/>
          <w:szCs w:val="24"/>
        </w:rPr>
        <w:t xml:space="preserve">                                      </w:t>
      </w:r>
      <w:r w:rsidR="003B4C19"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14:paraId="02D63C06" w14:textId="77777777" w:rsidR="00201710" w:rsidRPr="00201710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>z pandemią koronawirusa SARS-Cov-2</w:t>
      </w:r>
    </w:p>
    <w:p w14:paraId="6FC9577E" w14:textId="77777777"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A2E6827" w14:textId="77777777"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92"/>
      </w:tblGrid>
      <w:tr w:rsidR="0059180F" w:rsidRPr="0059180F" w14:paraId="02AB45F9" w14:textId="77777777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14:paraId="015E4F74" w14:textId="77777777"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14:paraId="1A1AB9DC" w14:textId="77777777" w:rsidR="0059180F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0E58E08D" w14:textId="77777777"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14:paraId="63770C90" w14:textId="77777777" w:rsidTr="000B76F6">
        <w:tc>
          <w:tcPr>
            <w:tcW w:w="3652" w:type="dxa"/>
            <w:shd w:val="clear" w:color="auto" w:fill="auto"/>
            <w:vAlign w:val="center"/>
          </w:tcPr>
          <w:p w14:paraId="7FA81AE3" w14:textId="77777777" w:rsidR="00E70A21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14:paraId="6F1C6C37" w14:textId="77777777"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14:paraId="307068F3" w14:textId="77777777" w:rsidR="00E70A21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14:paraId="417BC967" w14:textId="77777777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14:paraId="6929EBCB" w14:textId="77777777"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</w:tcPr>
          <w:p w14:paraId="0847B1C7" w14:textId="77777777"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14:paraId="325E181A" w14:textId="77777777" w:rsidTr="00044D0A">
        <w:tc>
          <w:tcPr>
            <w:tcW w:w="3652" w:type="dxa"/>
            <w:shd w:val="clear" w:color="auto" w:fill="auto"/>
            <w:vAlign w:val="center"/>
          </w:tcPr>
          <w:p w14:paraId="44EA5167" w14:textId="77777777" w:rsidR="004553B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14:paraId="6C41C637" w14:textId="77777777" w:rsidR="004553BA" w:rsidRPr="00B35E9E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682A" w:rsidRPr="00B35E9E" w14:paraId="7DA84410" w14:textId="77777777" w:rsidTr="00044D0A">
        <w:tc>
          <w:tcPr>
            <w:tcW w:w="3652" w:type="dxa"/>
            <w:shd w:val="clear" w:color="auto" w:fill="auto"/>
            <w:vAlign w:val="center"/>
          </w:tcPr>
          <w:p w14:paraId="5ECF7B7B" w14:textId="77777777"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</w:tcPr>
          <w:p w14:paraId="58C0F5F3" w14:textId="77777777"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7203A258" w14:textId="77777777" w:rsidTr="000B76F6">
        <w:tc>
          <w:tcPr>
            <w:tcW w:w="3652" w:type="dxa"/>
            <w:shd w:val="clear" w:color="auto" w:fill="auto"/>
            <w:vAlign w:val="center"/>
          </w:tcPr>
          <w:p w14:paraId="3B482362" w14:textId="77777777"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14:paraId="59822CF5" w14:textId="77777777"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3EE085E2" w14:textId="77777777" w:rsidTr="000B76F6">
        <w:tc>
          <w:tcPr>
            <w:tcW w:w="3652" w:type="dxa"/>
            <w:shd w:val="clear" w:color="auto" w:fill="auto"/>
            <w:vAlign w:val="center"/>
          </w:tcPr>
          <w:p w14:paraId="10780707" w14:textId="77777777"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14:paraId="67B25129" w14:textId="77777777"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14:paraId="7FB78D09" w14:textId="77777777" w:rsidTr="000B76F6">
        <w:tc>
          <w:tcPr>
            <w:tcW w:w="3652" w:type="dxa"/>
            <w:shd w:val="clear" w:color="auto" w:fill="auto"/>
            <w:vAlign w:val="center"/>
          </w:tcPr>
          <w:p w14:paraId="467D0FD5" w14:textId="77777777"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14:paraId="46D54B53" w14:textId="77777777" w:rsidR="00925511" w:rsidRPr="00B35E9E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FAA82F6" w14:textId="77777777"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21"/>
        <w:gridCol w:w="1275"/>
        <w:gridCol w:w="1878"/>
        <w:gridCol w:w="1951"/>
        <w:gridCol w:w="1521"/>
      </w:tblGrid>
      <w:tr w:rsidR="003B4C19" w:rsidRPr="00BB6E4C" w14:paraId="43166D1A" w14:textId="77777777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14:paraId="0B6EF867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14:paraId="3B3C4383" w14:textId="77777777"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14:paraId="11F6C5FE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0B76F6" w:rsidRPr="00BB6E4C" w14:paraId="239B3B38" w14:textId="77777777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645164" w14:textId="77777777" w:rsidR="00BB15EE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9934616" w14:textId="77777777" w:rsidR="000B76F6" w:rsidRPr="0069306C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540" w14:textId="77777777"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A2A72" w14:textId="77777777" w:rsidR="000B76F6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3F4692" w:rsidRPr="00BB6E4C" w14:paraId="64830CBC" w14:textId="77777777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AB16" w14:textId="77777777"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95E" w14:textId="77777777"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8A4D7" w14:textId="77777777"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75088FD6" w14:textId="77777777"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14:paraId="128C7C37" w14:textId="77777777"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14:paraId="3285FD62" w14:textId="77777777"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16"/>
      </w:tblGrid>
      <w:tr w:rsidR="007416D1" w:rsidRPr="009D2684" w14:paraId="622C84D8" w14:textId="77777777" w:rsidTr="009D2684">
        <w:tc>
          <w:tcPr>
            <w:tcW w:w="10420" w:type="dxa"/>
            <w:gridSpan w:val="2"/>
            <w:shd w:val="clear" w:color="auto" w:fill="auto"/>
          </w:tcPr>
          <w:p w14:paraId="5956634E" w14:textId="77777777" w:rsidR="007416D1" w:rsidRPr="009D2684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416D1" w:rsidRPr="009D2684" w14:paraId="2C54707D" w14:textId="77777777" w:rsidTr="009D2684">
        <w:trPr>
          <w:trHeight w:val="1576"/>
        </w:trPr>
        <w:tc>
          <w:tcPr>
            <w:tcW w:w="6204" w:type="dxa"/>
            <w:shd w:val="clear" w:color="auto" w:fill="auto"/>
          </w:tcPr>
          <w:p w14:paraId="60F146AE" w14:textId="77777777" w:rsidR="007416D1" w:rsidRPr="009D2684" w:rsidRDefault="007416D1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w związku z prowadzeniem działalności </w:t>
            </w:r>
          </w:p>
          <w:p w14:paraId="233176DA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BA9436A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wpisującej się w kod PKD ………………………………………..</w:t>
            </w:r>
          </w:p>
          <w:p w14:paraId="678C1884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jest uprawniony do świadczeń z Tarczy Finansowej PFR 2.0</w:t>
            </w:r>
            <w:r w:rsidRPr="009D2684">
              <w:rPr>
                <w:rStyle w:val="Odwoanieprzypisudolnego"/>
                <w:rFonts w:ascii="Calibri" w:hAnsi="Calibri" w:cs="Calibri"/>
                <w:bCs/>
                <w:color w:val="FF0000"/>
                <w:sz w:val="18"/>
                <w:szCs w:val="18"/>
              </w:rPr>
              <w:footnoteReference w:id="1"/>
            </w:r>
          </w:p>
          <w:p w14:paraId="04956616" w14:textId="77777777" w:rsidR="007416D1" w:rsidRPr="009D2684" w:rsidRDefault="005616D5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D9B966" wp14:editId="45AA2B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7940" t="19685" r="37465" b="4572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977A" id="Rectangle 52" o:spid="_x0000_s1026" style="position:absolute;margin-left:-.05pt;margin-top:1.55pt;width:7.6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6649A6" wp14:editId="6B243CB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6670" t="19685" r="38735" b="4572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BC7E" id="Rectangle 53" o:spid="_x0000_s1026" style="position:absolute;margin-left:38.1pt;margin-top:1.55pt;width:7.6pt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O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SUlhnVY&#10;os8oGjONlmQ6jv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9D2684">
              <w:rPr>
                <w:rFonts w:cs="Calibri"/>
              </w:rPr>
              <w:t xml:space="preserve">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TAK/</w:t>
            </w:r>
            <w:r w:rsidR="007416D1" w:rsidRPr="009D2684">
              <w:rPr>
                <w:rFonts w:ascii="Calibri" w:hAnsi="Calibri" w:cs="Calibri"/>
                <w:color w:val="FF0000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NIE</w:t>
            </w:r>
          </w:p>
          <w:p w14:paraId="7279FD35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6" w:type="dxa"/>
            <w:shd w:val="clear" w:color="auto" w:fill="auto"/>
          </w:tcPr>
          <w:p w14:paraId="4CF3C254" w14:textId="77777777" w:rsidR="007416D1" w:rsidRPr="009D2684" w:rsidRDefault="005616D5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3B4440" wp14:editId="44B63593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3495" t="25400" r="32385" b="4953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B412" id="Rectangle 55" o:spid="_x0000_s1026" style="position:absolute;margin-left:310.85pt;margin-top:14pt;width:7.6pt;height: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321894" wp14:editId="25E5A6E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2225" t="25400" r="33655" b="4953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E0AC" id="Rectangle 54" o:spid="_x0000_s1026" style="position:absolute;margin-left:272.5pt;margin-top:14pt;width:7.6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prowadzi działalność w zakresie wynajmu powierzchni w obiektach handlowych lub usługowych, w tym  parkach  handlowych, o powierzchni sprzedaży lub świadczenia usług powyżej 2000 m2        </w:t>
            </w:r>
          </w:p>
          <w:p w14:paraId="3E72F5E5" w14:textId="77777777" w:rsidR="007416D1" w:rsidRPr="009D2684" w:rsidRDefault="005616D5" w:rsidP="009D2684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3FD9A8" wp14:editId="0A8DECA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4765" t="19685" r="40640" b="4572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3AE2" id="Rectangle 57" o:spid="_x0000_s1026" style="position:absolute;margin-left:34.2pt;margin-top:1.55pt;width:7.6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BCAECB" wp14:editId="3E8A59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2860" t="19685" r="33020" b="4572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084B" id="Rectangle 56" o:spid="_x0000_s1026" style="position:absolute;margin-left:-1.95pt;margin-top:1.55pt;width:7.6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TAK/</w: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NIE</w:t>
            </w:r>
          </w:p>
          <w:p w14:paraId="5B5022D0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3E6C269B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16D1" w:rsidRPr="007416D1" w14:paraId="0437FED9" w14:textId="77777777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14:paraId="5611CED1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7416D1" w:rsidRPr="007416D1" w14:paraId="77FDCEC4" w14:textId="77777777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2EA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579D8207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50922CAB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12C88C11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2B229E4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EF22538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0A8AC477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089FCB05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53C44B9" w14:textId="77777777" w:rsidR="007416D1" w:rsidRPr="00287354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2425591B" w14:textId="77777777" w:rsidR="00287354" w:rsidRDefault="00287354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7D829DD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ACAE0F2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4247FB3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743E36C" w14:textId="77777777"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14:paraId="32788791" w14:textId="77777777" w:rsidR="00DA5196" w:rsidRPr="00BB4B5F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54F59DA4" w14:textId="77777777"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6DAD7FDB" w14:textId="77777777"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340EE840" w14:textId="77777777"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14:paraId="3AF0A41C" w14:textId="77777777"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3CD49D3D" w14:textId="77777777"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43A1098C" w14:textId="77777777"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14:paraId="13F81847" w14:textId="77777777"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2FC81C28" w14:textId="77777777"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14:paraId="2AED057F" w14:textId="77777777"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61F8A03E" w14:textId="77777777"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449"/>
        <w:gridCol w:w="3449"/>
      </w:tblGrid>
      <w:tr w:rsidR="00283D04" w:rsidRPr="00283D04" w14:paraId="59CE5A06" w14:textId="77777777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52D4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3C80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F63B7CB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F8EB08C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017E7D8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025FC0B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C432323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14:paraId="16A7DA32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79E5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14:paraId="4FD315D7" w14:textId="77777777"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14:paraId="6FF9B62A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14:paraId="5C608041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D2522EA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4B657CB7" w14:textId="63F102D2" w:rsidR="00B86E62" w:rsidRDefault="00B86E62" w:rsidP="00B86E62">
      <w:pPr>
        <w:ind w:left="142"/>
        <w:jc w:val="both"/>
      </w:pPr>
      <w:r>
        <w:rPr>
          <w:sz w:val="18"/>
        </w:rPr>
        <w:t>Wyrażam zgodę na powyższe warunki.</w:t>
      </w:r>
    </w:p>
    <w:p w14:paraId="0F6E5505" w14:textId="77777777" w:rsidR="00B86E62" w:rsidRDefault="00B86E62" w:rsidP="00B86E62">
      <w:pPr>
        <w:ind w:left="142"/>
        <w:jc w:val="both"/>
        <w:rPr>
          <w:sz w:val="18"/>
          <w:szCs w:val="18"/>
        </w:rPr>
      </w:pPr>
    </w:p>
    <w:p w14:paraId="16C060CF" w14:textId="77777777" w:rsidR="00B86E62" w:rsidRDefault="00B86E62" w:rsidP="00B86E62">
      <w:pPr>
        <w:jc w:val="both"/>
        <w:rPr>
          <w:sz w:val="18"/>
          <w:szCs w:val="18"/>
        </w:rPr>
      </w:pPr>
    </w:p>
    <w:p w14:paraId="6D4E9D51" w14:textId="77777777" w:rsidR="00B86E62" w:rsidRDefault="00B86E62" w:rsidP="00B86E62">
      <w:pPr>
        <w:jc w:val="both"/>
        <w:rPr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3686"/>
      </w:tblGrid>
      <w:tr w:rsidR="00B86E62" w14:paraId="3C0397AF" w14:textId="77777777" w:rsidTr="00505FD3">
        <w:trPr>
          <w:trHeight w:hRule="exact" w:val="22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E7F" w14:textId="77777777" w:rsidR="00B86E62" w:rsidRDefault="00B86E62" w:rsidP="00505F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2CAEE" w14:textId="77777777" w:rsidR="00B86E62" w:rsidRDefault="00B86E62" w:rsidP="00505F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BA1" w14:textId="77777777" w:rsidR="00B86E62" w:rsidRDefault="00B86E62" w:rsidP="00505FD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6E62" w14:paraId="3355AB99" w14:textId="77777777" w:rsidTr="00505FD3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0DEF741" w14:textId="77777777" w:rsidR="00B86E62" w:rsidRDefault="00B86E62" w:rsidP="00505F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C05AEC" w14:textId="77777777" w:rsidR="00B86E62" w:rsidRDefault="00B86E62" w:rsidP="00505F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6CCF33" w14:textId="7E81D277" w:rsidR="00B86E62" w:rsidRDefault="00B86E62" w:rsidP="00505F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Podpis </w:t>
            </w:r>
            <w:r>
              <w:rPr>
                <w:sz w:val="16"/>
                <w:szCs w:val="16"/>
                <w:lang w:eastAsia="en-US"/>
              </w:rPr>
              <w:t>Małżonek</w:t>
            </w:r>
            <w:r>
              <w:rPr>
                <w:sz w:val="16"/>
                <w:szCs w:val="16"/>
                <w:lang w:eastAsia="en-US"/>
              </w:rPr>
              <w:t>Poręczyciel</w:t>
            </w:r>
          </w:p>
        </w:tc>
      </w:tr>
    </w:tbl>
    <w:p w14:paraId="14B95B07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5E5E44D" w14:textId="77777777"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14:paraId="7F741FC2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24F341C0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14:paraId="3CCF2172" w14:textId="77777777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32E285C" w14:textId="77777777"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14:paraId="0D761FCE" w14:textId="77777777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BF3" w14:textId="77777777"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CBCE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925644" wp14:editId="7504629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305" t="23495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D886" id="Rectangle 2" o:spid="_x0000_s1026" style="position:absolute;margin-left:20.15pt;margin-top:1.85pt;width:9.1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617E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48212A" wp14:editId="1E2D131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96520" cy="106045"/>
                      <wp:effectExtent l="22225" t="24765" r="33655" b="5016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0CFD" id="Rectangle 46" o:spid="_x0000_s1026" style="position:absolute;margin-left:18.25pt;margin-top:3.45pt;width:7.6pt;height: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DSu0qN2AgAA4wQAAA4AAAAA&#10;AAAAAAAAAAAALgIAAGRycy9lMm9Eb2MueG1sUEsBAi0AFAAGAAgAAAAhABqQ9p/dAAAABgEAAA8A&#10;AAAAAAAAAAAAAAAA0A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14:paraId="22916C7F" w14:textId="77777777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D39" w14:textId="77777777"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DB3" w14:textId="77777777" w:rsidR="00594AB2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43049F" wp14:editId="20150D5F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26670</wp:posOffset>
                      </wp:positionV>
                      <wp:extent cx="118745" cy="113030"/>
                      <wp:effectExtent l="24765" t="26670" r="37465" b="508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1697" id="Rectangle 45" o:spid="_x0000_s1026" style="position:absolute;margin-left:179.7pt;margin-top:2.1pt;width:9.35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14:paraId="3FFC1044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4408C929" w14:textId="77777777"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FB3622">
      <w:footerReference w:type="default" r:id="rId8"/>
      <w:headerReference w:type="first" r:id="rId9"/>
      <w:footerReference w:type="first" r:id="rId10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D4D6" w14:textId="77777777" w:rsidR="00893354" w:rsidRDefault="00893354" w:rsidP="00960299">
      <w:r>
        <w:separator/>
      </w:r>
    </w:p>
  </w:endnote>
  <w:endnote w:type="continuationSeparator" w:id="0">
    <w:p w14:paraId="2AAC9032" w14:textId="77777777" w:rsidR="00893354" w:rsidRDefault="00893354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8484" w14:textId="77777777"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616D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616D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14:paraId="457B6158" w14:textId="77777777" w:rsidR="0091202E" w:rsidRDefault="009120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F1AE" w14:textId="77777777" w:rsidR="00702D06" w:rsidRPr="009D7806" w:rsidRDefault="00702D06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skan podpisanego wniosku zgodnie z reprezentacją ujawnioną w KRS należy przesłać na skrzynkę Banku: </w:t>
    </w:r>
    <w:hyperlink r:id="rId1" w:history="1">
      <w:r w:rsidR="00D7592D" w:rsidRPr="00F4558E">
        <w:rPr>
          <w:rStyle w:val="Hipercze"/>
          <w:rFonts w:ascii="Calibri" w:hAnsi="Calibri" w:cs="Calibri"/>
          <w:b/>
          <w:bCs/>
          <w:i/>
          <w:sz w:val="18"/>
          <w:szCs w:val="18"/>
        </w:rPr>
        <w:t>wniosek@sgb.pl</w:t>
      </w:r>
    </w:hyperlink>
  </w:p>
  <w:p w14:paraId="5B35733B" w14:textId="77777777" w:rsidR="00FC2732" w:rsidRPr="009D7806" w:rsidRDefault="00FC2732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i/>
        <w:sz w:val="18"/>
        <w:szCs w:val="18"/>
      </w:rPr>
      <w:t>nr telefo</w:t>
    </w:r>
    <w:r w:rsidR="00420349">
      <w:rPr>
        <w:rFonts w:ascii="Calibri" w:hAnsi="Calibri" w:cs="Calibri"/>
        <w:b/>
        <w:i/>
        <w:sz w:val="18"/>
        <w:szCs w:val="18"/>
      </w:rPr>
      <w:t>nu infolinii 800 888 888</w:t>
    </w:r>
  </w:p>
  <w:p w14:paraId="2C92822A" w14:textId="77777777" w:rsidR="00FC2732" w:rsidRPr="009D7806" w:rsidRDefault="00FC2732">
    <w:pPr>
      <w:pStyle w:val="Stopk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EDDE" w14:textId="77777777" w:rsidR="00893354" w:rsidRDefault="00893354" w:rsidP="00960299">
      <w:bookmarkStart w:id="0" w:name="_Hlk61604176"/>
      <w:bookmarkEnd w:id="0"/>
      <w:r>
        <w:separator/>
      </w:r>
    </w:p>
  </w:footnote>
  <w:footnote w:type="continuationSeparator" w:id="0">
    <w:p w14:paraId="0537F4E4" w14:textId="77777777" w:rsidR="00893354" w:rsidRDefault="00893354" w:rsidP="00960299">
      <w:r>
        <w:continuationSeparator/>
      </w:r>
    </w:p>
  </w:footnote>
  <w:footnote w:id="1">
    <w:p w14:paraId="0B973577" w14:textId="77777777" w:rsidR="007416D1" w:rsidRPr="007416D1" w:rsidRDefault="007416D1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7416D1">
        <w:rPr>
          <w:rStyle w:val="Odwoanieprzypisudolnego"/>
          <w:rFonts w:ascii="Calibri" w:hAnsi="Calibri" w:cs="Calibri"/>
          <w:color w:val="FF0000"/>
          <w:sz w:val="18"/>
          <w:szCs w:val="18"/>
        </w:rPr>
        <w:footnoteRef/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Lista kodów  PKD uprawnionych branż </w:t>
      </w:r>
      <w:r w:rsidRPr="00287354">
        <w:rPr>
          <w:rFonts w:ascii="Calibri" w:hAnsi="Calibri" w:cs="Calibri"/>
          <w:color w:val="FF0000"/>
          <w:sz w:val="18"/>
          <w:szCs w:val="18"/>
          <w:lang w:val="pl-PL"/>
        </w:rPr>
        <w:t xml:space="preserve">wynika z uchwały Rady Ministrów i jest publikowana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 na  stronie Polskiego Funduszu Rozwoju www.</w:t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>pfrsa.pl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93CC" w14:textId="38560CBD" w:rsidR="0091202E" w:rsidRDefault="000B7985" w:rsidP="00930FE1">
    <w:pPr>
      <w:ind w:left="3969" w:firstLine="284"/>
      <w:jc w:val="right"/>
      <w:rPr>
        <w:rFonts w:ascii="Arial" w:hAnsi="Arial"/>
        <w:sz w:val="18"/>
        <w:szCs w:val="18"/>
      </w:rPr>
    </w:pPr>
    <w:r w:rsidRPr="000B7985">
      <w:rPr>
        <w:rFonts w:ascii="Arial" w:hAnsi="Arial"/>
        <w:sz w:val="18"/>
        <w:szCs w:val="18"/>
      </w:rPr>
      <w:t xml:space="preserve">Załącznik nr </w:t>
    </w:r>
    <w:r w:rsidR="00930FE1">
      <w:rPr>
        <w:rFonts w:ascii="Arial" w:hAnsi="Arial"/>
        <w:sz w:val="18"/>
        <w:szCs w:val="18"/>
      </w:rPr>
      <w:t>1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do Procedury określającej </w:t>
    </w:r>
    <w:r w:rsidR="00930FE1">
      <w:rPr>
        <w:rFonts w:ascii="Arial" w:hAnsi="Arial"/>
        <w:sz w:val="18"/>
        <w:szCs w:val="18"/>
      </w:rPr>
      <w:t>tryb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rozpatrywania wniosków o zmianę zasad spłaty </w:t>
    </w:r>
    <w:r w:rsidR="00930FE1" w:rsidRPr="000B7985">
      <w:rPr>
        <w:rFonts w:ascii="Arial" w:hAnsi="Arial"/>
        <w:sz w:val="18"/>
        <w:szCs w:val="18"/>
      </w:rPr>
      <w:t>zobowiązań</w:t>
    </w:r>
    <w:r w:rsidR="00930FE1">
      <w:rPr>
        <w:rFonts w:ascii="Arial" w:hAnsi="Arial"/>
        <w:noProof/>
        <w:sz w:val="18"/>
        <w:szCs w:val="18"/>
      </w:rPr>
      <w:t xml:space="preserve"> </w:t>
    </w:r>
    <w:r w:rsidR="00930FE1">
      <w:rPr>
        <w:rFonts w:ascii="Arial" w:hAnsi="Arial"/>
        <w:sz w:val="18"/>
        <w:szCs w:val="18"/>
      </w:rPr>
      <w:t>klientów instytucjonalnych</w:t>
    </w:r>
  </w:p>
  <w:p w14:paraId="36DF258A" w14:textId="14322F2C" w:rsidR="00735AAF" w:rsidRDefault="00735AAF" w:rsidP="00930FE1">
    <w:pPr>
      <w:ind w:left="3969" w:firstLine="284"/>
      <w:jc w:val="right"/>
      <w:rPr>
        <w:rFonts w:ascii="Arial" w:hAnsi="Arial"/>
        <w:sz w:val="18"/>
        <w:szCs w:val="18"/>
      </w:rPr>
    </w:pPr>
  </w:p>
  <w:p w14:paraId="5AC1EA3D" w14:textId="18BF5908" w:rsidR="00735AAF" w:rsidRDefault="00735AAF" w:rsidP="00735AAF">
    <w:pPr>
      <w:rPr>
        <w:rFonts w:ascii="Arial" w:hAnsi="Arial"/>
        <w:sz w:val="18"/>
        <w:szCs w:val="18"/>
      </w:rPr>
    </w:pPr>
    <w:r>
      <w:rPr>
        <w:noProof/>
        <w:sz w:val="16"/>
        <w:szCs w:val="16"/>
      </w:rPr>
      <w:drawing>
        <wp:inline distT="0" distB="0" distL="0" distR="0" wp14:anchorId="7FC751B5" wp14:editId="1C9689BD">
          <wp:extent cx="2114550" cy="3873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788C1" w14:textId="77777777" w:rsidR="00735AAF" w:rsidRDefault="00735AAF" w:rsidP="00735AAF">
    <w:pPr>
      <w:rPr>
        <w:rFonts w:ascii="Arial" w:hAnsi="Arial" w:cs="Arial"/>
        <w:sz w:val="18"/>
        <w:szCs w:val="18"/>
      </w:rPr>
    </w:pPr>
  </w:p>
  <w:p w14:paraId="37761509" w14:textId="346CEC07" w:rsidR="00735AAF" w:rsidRDefault="00735AAF" w:rsidP="00735AAF">
    <w:pPr>
      <w:rPr>
        <w:rFonts w:ascii="Arial" w:hAnsi="Arial"/>
        <w:sz w:val="18"/>
        <w:szCs w:val="18"/>
      </w:rPr>
    </w:pPr>
    <w:r w:rsidRPr="00771609">
      <w:rPr>
        <w:rFonts w:ascii="Arial" w:hAnsi="Arial" w:cs="Arial"/>
        <w:sz w:val="18"/>
        <w:szCs w:val="18"/>
      </w:rPr>
      <w:t>NR WNIOSKU (wypełnia Bank)</w:t>
    </w:r>
    <w:r>
      <w:rPr>
        <w:rFonts w:ascii="Arial" w:hAnsi="Arial" w:cs="Arial"/>
        <w:sz w:val="18"/>
        <w:szCs w:val="18"/>
      </w:rPr>
      <w:t>…………………….……...data wpływu ……………………………..</w:t>
    </w:r>
  </w:p>
  <w:p w14:paraId="37B5EAED" w14:textId="77777777" w:rsidR="0091202E" w:rsidRDefault="00912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4"/>
  </w:num>
  <w:num w:numId="9">
    <w:abstractNumId w:val="25"/>
  </w:num>
  <w:num w:numId="10">
    <w:abstractNumId w:val="3"/>
  </w:num>
  <w:num w:numId="11">
    <w:abstractNumId w:val="28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2"/>
  </w:num>
  <w:num w:numId="17">
    <w:abstractNumId w:val="1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30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3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70160C"/>
    <w:rsid w:val="00702D06"/>
    <w:rsid w:val="00723AC1"/>
    <w:rsid w:val="00735376"/>
    <w:rsid w:val="00735AAF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D1FC8"/>
    <w:rsid w:val="007F53F3"/>
    <w:rsid w:val="00804435"/>
    <w:rsid w:val="0080651A"/>
    <w:rsid w:val="0080662E"/>
    <w:rsid w:val="00812553"/>
    <w:rsid w:val="00820C3F"/>
    <w:rsid w:val="008364D9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93354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86E62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48F6"/>
    <w:rsid w:val="00EE001A"/>
    <w:rsid w:val="00EE0B45"/>
    <w:rsid w:val="00EE19CD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9F55A"/>
  <w15:docId w15:val="{1A92F8F1-2F42-4D91-8ACF-3A10CC0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.PROD.BANKOWYCH\Migracja%20danych\Og&#243;lne\Podrecznik%20klienci%20instytucjonalni\Procedura%20COVID\EBA%20grudzie&#324;%202020\Procedura%20COVID%205_01_2021\Ostateczna%2012.01.2021\za&#322;.%201%20Wniosek%20COVID%20kl.%20instytucjonalny_DK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6210-C32F-421A-A6F6-308F9212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1 Wniosek COVID kl. instytucjonalny_DKR</Template>
  <TotalTime>13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3990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Radosław Matczak</cp:lastModifiedBy>
  <cp:revision>2</cp:revision>
  <cp:lastPrinted>2020-03-19T11:12:00Z</cp:lastPrinted>
  <dcterms:created xsi:type="dcterms:W3CDTF">2021-01-12T12:50:00Z</dcterms:created>
  <dcterms:modified xsi:type="dcterms:W3CDTF">2021-01-15T11:19:00Z</dcterms:modified>
</cp:coreProperties>
</file>